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3118"/>
        <w:gridCol w:w="426"/>
        <w:gridCol w:w="1701"/>
        <w:gridCol w:w="567"/>
        <w:gridCol w:w="425"/>
        <w:gridCol w:w="2268"/>
        <w:gridCol w:w="567"/>
        <w:gridCol w:w="2268"/>
      </w:tblGrid>
      <w:tr w:rsidR="00D57AF5" w:rsidTr="000748CD">
        <w:tc>
          <w:tcPr>
            <w:tcW w:w="8926" w:type="dxa"/>
            <w:gridSpan w:val="5"/>
            <w:shd w:val="clear" w:color="auto" w:fill="auto"/>
            <w:vAlign w:val="bottom"/>
          </w:tcPr>
          <w:p w:rsidR="00D57AF5" w:rsidRPr="00D57AF5" w:rsidRDefault="00D57AF5" w:rsidP="003772A9">
            <w:pPr>
              <w:spacing w:line="0" w:lineRule="atLeast"/>
              <w:jc w:val="center"/>
              <w:rPr>
                <w:b/>
                <w:color w:val="5B9BD5" w:themeColor="accent1"/>
                <w:sz w:val="24"/>
              </w:rPr>
            </w:pPr>
            <w:r w:rsidRPr="00D57AF5">
              <w:rPr>
                <w:b/>
                <w:color w:val="5B9BD5" w:themeColor="accent1"/>
                <w:sz w:val="24"/>
              </w:rPr>
              <w:t>Topic: World War II – Home Front</w:t>
            </w:r>
          </w:p>
        </w:tc>
        <w:tc>
          <w:tcPr>
            <w:tcW w:w="6095" w:type="dxa"/>
            <w:gridSpan w:val="5"/>
            <w:shd w:val="clear" w:color="auto" w:fill="auto"/>
            <w:vAlign w:val="bottom"/>
          </w:tcPr>
          <w:p w:rsidR="00D57AF5" w:rsidRPr="00D57AF5" w:rsidRDefault="00D57AF5" w:rsidP="001779A1">
            <w:pPr>
              <w:spacing w:line="0" w:lineRule="atLeast"/>
              <w:jc w:val="center"/>
              <w:rPr>
                <w:b/>
                <w:color w:val="5B9BD5" w:themeColor="accent1"/>
                <w:sz w:val="24"/>
              </w:rPr>
            </w:pPr>
            <w:r w:rsidRPr="00D57AF5">
              <w:rPr>
                <w:b/>
                <w:color w:val="5B9BD5" w:themeColor="accent1"/>
                <w:sz w:val="24"/>
              </w:rPr>
              <w:t>Strand: Post 1066 Period/ Local History</w:t>
            </w:r>
          </w:p>
        </w:tc>
      </w:tr>
      <w:tr w:rsidR="004E10F8" w:rsidTr="00D57AF5">
        <w:trPr>
          <w:trHeight w:val="294"/>
        </w:trPr>
        <w:tc>
          <w:tcPr>
            <w:tcW w:w="3681" w:type="dxa"/>
            <w:gridSpan w:val="2"/>
            <w:shd w:val="clear" w:color="auto" w:fill="BDD6EE" w:themeFill="accent1" w:themeFillTint="66"/>
          </w:tcPr>
          <w:p w:rsidR="00687600" w:rsidRPr="003772A9" w:rsidRDefault="00687600" w:rsidP="00687600">
            <w:pPr>
              <w:jc w:val="center"/>
              <w:rPr>
                <w:b/>
                <w:color w:val="000000" w:themeColor="text1"/>
                <w:sz w:val="24"/>
              </w:rPr>
            </w:pPr>
            <w:r w:rsidRPr="003772A9">
              <w:rPr>
                <w:b/>
                <w:color w:val="000000" w:themeColor="text1"/>
                <w:sz w:val="20"/>
              </w:rPr>
              <w:t>What should I already know?</w:t>
            </w:r>
          </w:p>
        </w:tc>
        <w:tc>
          <w:tcPr>
            <w:tcW w:w="5245" w:type="dxa"/>
            <w:gridSpan w:val="3"/>
            <w:shd w:val="clear" w:color="auto" w:fill="BDD6EE" w:themeFill="accent1" w:themeFillTint="66"/>
          </w:tcPr>
          <w:p w:rsidR="00687600" w:rsidRPr="00687600" w:rsidRDefault="00687600" w:rsidP="00687600">
            <w:pPr>
              <w:ind w:left="120"/>
              <w:rPr>
                <w:b/>
                <w:color w:val="000000" w:themeColor="text1"/>
                <w:sz w:val="20"/>
              </w:rPr>
            </w:pPr>
            <w:r w:rsidRPr="003772A9">
              <w:rPr>
                <w:b/>
                <w:color w:val="000000" w:themeColor="text1"/>
                <w:sz w:val="20"/>
              </w:rPr>
              <w:t>What will I f</w:t>
            </w:r>
            <w:r>
              <w:rPr>
                <w:b/>
                <w:color w:val="000000" w:themeColor="text1"/>
                <w:sz w:val="20"/>
              </w:rPr>
              <w:t>ind out by the end of the unit?</w:t>
            </w:r>
          </w:p>
        </w:tc>
        <w:tc>
          <w:tcPr>
            <w:tcW w:w="6095" w:type="dxa"/>
            <w:gridSpan w:val="5"/>
            <w:shd w:val="clear" w:color="auto" w:fill="BDD6EE" w:themeFill="accent1" w:themeFillTint="66"/>
          </w:tcPr>
          <w:p w:rsidR="00687600" w:rsidRPr="00687600" w:rsidRDefault="00687600" w:rsidP="0015298F">
            <w:pPr>
              <w:ind w:left="12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Vocabulary</w:t>
            </w:r>
          </w:p>
        </w:tc>
      </w:tr>
      <w:tr w:rsidR="00B4418F" w:rsidRPr="00234ECE" w:rsidTr="001779A1">
        <w:trPr>
          <w:trHeight w:val="1081"/>
        </w:trPr>
        <w:tc>
          <w:tcPr>
            <w:tcW w:w="3681" w:type="dxa"/>
            <w:gridSpan w:val="2"/>
          </w:tcPr>
          <w:p w:rsidR="001779A1" w:rsidRPr="001779A1" w:rsidRDefault="001779A1" w:rsidP="001779A1">
            <w:pPr>
              <w:ind w:left="23" w:right="580"/>
              <w:rPr>
                <w:sz w:val="16"/>
              </w:rPr>
            </w:pPr>
            <w:r>
              <w:rPr>
                <w:sz w:val="16"/>
              </w:rPr>
              <w:t xml:space="preserve">Features of </w:t>
            </w:r>
            <w:r>
              <w:rPr>
                <w:b/>
                <w:sz w:val="16"/>
              </w:rPr>
              <w:t>rural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urban</w:t>
            </w:r>
            <w:r>
              <w:rPr>
                <w:sz w:val="16"/>
              </w:rPr>
              <w:t xml:space="preserve"> areas in the United Kingdom. The chronology of British history.</w:t>
            </w:r>
          </w:p>
          <w:p w:rsidR="001779A1" w:rsidRPr="001779A1" w:rsidRDefault="001779A1" w:rsidP="001779A1">
            <w:pPr>
              <w:ind w:left="23"/>
              <w:rPr>
                <w:sz w:val="16"/>
              </w:rPr>
            </w:pPr>
            <w:r>
              <w:rPr>
                <w:sz w:val="16"/>
              </w:rPr>
              <w:t>Characteristics of London.</w:t>
            </w:r>
          </w:p>
          <w:p w:rsidR="001779A1" w:rsidRDefault="001779A1" w:rsidP="001779A1">
            <w:pPr>
              <w:ind w:left="23"/>
              <w:rPr>
                <w:sz w:val="16"/>
              </w:rPr>
            </w:pPr>
            <w:r>
              <w:rPr>
                <w:sz w:val="16"/>
              </w:rPr>
              <w:t>The location of Germany in the continent of Europe.</w:t>
            </w:r>
          </w:p>
          <w:p w:rsidR="00A278DD" w:rsidRPr="00A278DD" w:rsidRDefault="00A278DD" w:rsidP="00A278DD">
            <w:pPr>
              <w:spacing w:line="220" w:lineRule="auto"/>
              <w:ind w:left="22"/>
              <w:rPr>
                <w:sz w:val="16"/>
              </w:rPr>
            </w:pPr>
          </w:p>
        </w:tc>
        <w:tc>
          <w:tcPr>
            <w:tcW w:w="5245" w:type="dxa"/>
            <w:gridSpan w:val="3"/>
            <w:vMerge w:val="restart"/>
          </w:tcPr>
          <w:p w:rsidR="001779A1" w:rsidRP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After the loss of WWI in 1918, Germany’s economy had suffered. In 1934, the people voted for </w:t>
            </w:r>
            <w:r>
              <w:rPr>
                <w:b/>
                <w:sz w:val="16"/>
              </w:rPr>
              <w:t>Hitler</w:t>
            </w:r>
            <w:r>
              <w:rPr>
                <w:sz w:val="16"/>
              </w:rPr>
              <w:t xml:space="preserve">, the leader of the </w:t>
            </w:r>
            <w:r>
              <w:rPr>
                <w:b/>
                <w:sz w:val="16"/>
              </w:rPr>
              <w:t>Nazi</w:t>
            </w:r>
            <w:r>
              <w:rPr>
                <w:sz w:val="16"/>
              </w:rPr>
              <w:t xml:space="preserve"> Party to lead them after he had offered them hope.</w:t>
            </w:r>
          </w:p>
          <w:p w:rsidR="001779A1" w:rsidRP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Even though he spoke of peace, </w:t>
            </w:r>
            <w:r>
              <w:rPr>
                <w:b/>
                <w:sz w:val="16"/>
              </w:rPr>
              <w:t>Hitler</w:t>
            </w:r>
            <w:r>
              <w:rPr>
                <w:sz w:val="16"/>
              </w:rPr>
              <w:t xml:space="preserve"> and the </w:t>
            </w:r>
            <w:r>
              <w:rPr>
                <w:b/>
                <w:sz w:val="16"/>
              </w:rPr>
              <w:t>Nazi</w:t>
            </w:r>
            <w:r>
              <w:rPr>
                <w:sz w:val="16"/>
              </w:rPr>
              <w:t xml:space="preserve"> Party </w:t>
            </w:r>
            <w:r>
              <w:rPr>
                <w:b/>
                <w:sz w:val="16"/>
              </w:rPr>
              <w:t>invaded</w:t>
            </w:r>
            <w:r>
              <w:rPr>
                <w:sz w:val="16"/>
              </w:rPr>
              <w:t xml:space="preserve"> Austria and Czechoslovakia.</w:t>
            </w:r>
          </w:p>
          <w:p w:rsid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Two days after the </w:t>
            </w:r>
            <w:r>
              <w:rPr>
                <w:b/>
                <w:sz w:val="16"/>
              </w:rPr>
              <w:t>invasion</w:t>
            </w:r>
            <w:r>
              <w:rPr>
                <w:sz w:val="16"/>
              </w:rPr>
              <w:t xml:space="preserve"> of Poland, Britain declared war on </w:t>
            </w:r>
            <w:r>
              <w:rPr>
                <w:b/>
                <w:sz w:val="16"/>
              </w:rPr>
              <w:t xml:space="preserve">Nazi </w:t>
            </w:r>
            <w:r>
              <w:rPr>
                <w:sz w:val="16"/>
              </w:rPr>
              <w:t>Germany.</w:t>
            </w:r>
          </w:p>
          <w:p w:rsidR="001779A1" w:rsidRDefault="001779A1" w:rsidP="00467450">
            <w:pPr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Evacuation:</w:t>
            </w:r>
          </w:p>
          <w:p w:rsidR="001779A1" w:rsidRP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Many children living in </w:t>
            </w:r>
            <w:r>
              <w:rPr>
                <w:b/>
                <w:sz w:val="16"/>
              </w:rPr>
              <w:t>urban</w:t>
            </w:r>
            <w:r>
              <w:rPr>
                <w:sz w:val="16"/>
              </w:rPr>
              <w:t xml:space="preserve"> areas were moved temporarily from their homes to places consid</w:t>
            </w:r>
            <w:r w:rsidR="00467450">
              <w:rPr>
                <w:sz w:val="16"/>
              </w:rPr>
              <w:t xml:space="preserve">ered safer, usually out in </w:t>
            </w:r>
            <w:r>
              <w:rPr>
                <w:b/>
                <w:sz w:val="16"/>
              </w:rPr>
              <w:t xml:space="preserve">rural </w:t>
            </w:r>
            <w:r>
              <w:rPr>
                <w:sz w:val="16"/>
              </w:rPr>
              <w:t>areas of Britain</w:t>
            </w:r>
          </w:p>
          <w:p w:rsidR="001779A1" w:rsidRP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The British </w:t>
            </w:r>
            <w:r>
              <w:rPr>
                <w:b/>
                <w:sz w:val="16"/>
              </w:rPr>
              <w:t>evacuation</w:t>
            </w:r>
            <w:r>
              <w:rPr>
                <w:sz w:val="16"/>
              </w:rPr>
              <w:t xml:space="preserve"> began on Friday 1 September 1939. It was called 'Operation Pied Piper'.</w:t>
            </w:r>
          </w:p>
          <w:p w:rsid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When the war was over, Government began to make travel arrangements to return the </w:t>
            </w:r>
            <w:r>
              <w:rPr>
                <w:b/>
                <w:sz w:val="16"/>
              </w:rPr>
              <w:t>evacuees</w:t>
            </w:r>
            <w:r>
              <w:rPr>
                <w:sz w:val="16"/>
              </w:rPr>
              <w:t xml:space="preserve"> to their homes</w:t>
            </w:r>
          </w:p>
          <w:p w:rsidR="001779A1" w:rsidRDefault="001779A1" w:rsidP="00467450">
            <w:pPr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Rationing:</w:t>
            </w:r>
          </w:p>
          <w:p w:rsidR="001779A1" w:rsidRP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As part of their </w:t>
            </w:r>
            <w:r>
              <w:rPr>
                <w:b/>
                <w:sz w:val="16"/>
              </w:rPr>
              <w:t>campaign, Nazi</w:t>
            </w:r>
            <w:r>
              <w:rPr>
                <w:sz w:val="16"/>
              </w:rPr>
              <w:t xml:space="preserve"> Germans tried to cut off supplies of food and other goods coming to Britain by attacking many of the ships that brought food to Britain.</w:t>
            </w:r>
          </w:p>
          <w:p w:rsid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This meant that there was less food for the people - whatever food was grown, produced or managed to enter Britain was </w:t>
            </w:r>
            <w:r>
              <w:rPr>
                <w:b/>
                <w:sz w:val="16"/>
              </w:rPr>
              <w:t>rationed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sz w:val="16"/>
              </w:rPr>
              <w:t xml:space="preserve"> people used the Ration Book during this time.</w:t>
            </w:r>
          </w:p>
          <w:p w:rsidR="001779A1" w:rsidRDefault="001779A1" w:rsidP="00467450">
            <w:pPr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Jobs:</w:t>
            </w:r>
          </w:p>
          <w:p w:rsidR="001779A1" w:rsidRPr="001779A1" w:rsidRDefault="001779A1" w:rsidP="00467450">
            <w:pPr>
              <w:ind w:right="80" w:firstLine="31"/>
              <w:rPr>
                <w:sz w:val="16"/>
              </w:rPr>
            </w:pPr>
            <w:r>
              <w:rPr>
                <w:sz w:val="16"/>
              </w:rPr>
              <w:t>Many men fought in the war and so women were tasked to carry out much of the war work. However, some jobs were protected - men who held these jobs were not called up to join the army (e.g. doctors, miners)</w:t>
            </w:r>
          </w:p>
          <w:p w:rsidR="001779A1" w:rsidRDefault="001779A1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Jobs undertaken by women during the war included mechanics, ambulance drivers and </w:t>
            </w:r>
            <w:r>
              <w:rPr>
                <w:b/>
                <w:sz w:val="16"/>
              </w:rPr>
              <w:t>air raid wardens</w:t>
            </w:r>
            <w:r>
              <w:rPr>
                <w:sz w:val="16"/>
              </w:rPr>
              <w:t>.</w:t>
            </w:r>
          </w:p>
          <w:p w:rsidR="00781BBE" w:rsidRPr="00777F0D" w:rsidRDefault="00781BBE" w:rsidP="00467450">
            <w:pPr>
              <w:ind w:right="80"/>
              <w:rPr>
                <w:b/>
                <w:sz w:val="16"/>
              </w:rPr>
            </w:pPr>
            <w:r w:rsidRPr="00777F0D">
              <w:rPr>
                <w:b/>
                <w:sz w:val="16"/>
              </w:rPr>
              <w:t>Local History:</w:t>
            </w:r>
          </w:p>
          <w:p w:rsidR="00781BBE" w:rsidRDefault="00781BBE" w:rsidP="00467450">
            <w:pPr>
              <w:ind w:right="80"/>
              <w:rPr>
                <w:sz w:val="16"/>
              </w:rPr>
            </w:pPr>
            <w:r>
              <w:rPr>
                <w:sz w:val="16"/>
              </w:rPr>
              <w:t xml:space="preserve">Newhaven was used as a fort during the war and </w:t>
            </w:r>
            <w:r w:rsidR="00E51C1C">
              <w:rPr>
                <w:sz w:val="16"/>
              </w:rPr>
              <w:t>landing craft set off from there during D-Day</w:t>
            </w:r>
          </w:p>
          <w:p w:rsidR="001779A1" w:rsidRDefault="001779A1" w:rsidP="001779A1">
            <w:pPr>
              <w:ind w:right="260"/>
              <w:rPr>
                <w:sz w:val="16"/>
              </w:rPr>
            </w:pPr>
            <w:r>
              <w:rPr>
                <w:sz w:val="16"/>
              </w:rPr>
              <w:br w:type="column"/>
            </w:r>
          </w:p>
          <w:p w:rsidR="000B7305" w:rsidRPr="000610BF" w:rsidRDefault="000B7305" w:rsidP="000610BF">
            <w:pPr>
              <w:spacing w:line="217" w:lineRule="auto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 w:val="restart"/>
          </w:tcPr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air raid</w:t>
            </w:r>
            <w:r w:rsidRPr="0058714F">
              <w:rPr>
                <w:sz w:val="16"/>
                <w:szCs w:val="16"/>
              </w:rPr>
              <w:t xml:space="preserve"> an attack by military aircraft in which bombs are dropped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Blitz</w:t>
            </w:r>
            <w:r w:rsidRPr="0058714F">
              <w:rPr>
                <w:sz w:val="16"/>
                <w:szCs w:val="16"/>
              </w:rPr>
              <w:t xml:space="preserve"> The heavy bombing of British cities by German aircraft in 1940 and 1941 is referred to as the Blitz</w:t>
            </w:r>
            <w:r w:rsidRPr="0058714F">
              <w:rPr>
                <w:sz w:val="16"/>
                <w:szCs w:val="16"/>
              </w:rPr>
              <w:tab/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Campaign</w:t>
            </w:r>
            <w:r w:rsidRPr="0058714F">
              <w:rPr>
                <w:sz w:val="16"/>
                <w:szCs w:val="16"/>
              </w:rPr>
              <w:t xml:space="preserve"> a planned set of activities that people carry out over a period of time</w:t>
            </w:r>
            <w:r w:rsidRPr="0058714F">
              <w:rPr>
                <w:sz w:val="16"/>
                <w:szCs w:val="16"/>
              </w:rPr>
              <w:tab/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Defend</w:t>
            </w:r>
            <w:r w:rsidRPr="0058714F">
              <w:rPr>
                <w:sz w:val="16"/>
                <w:szCs w:val="16"/>
              </w:rPr>
              <w:t xml:space="preserve"> take action in order to protect something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Economy</w:t>
            </w:r>
            <w:r w:rsidRPr="0058714F">
              <w:rPr>
                <w:sz w:val="16"/>
                <w:szCs w:val="16"/>
              </w:rPr>
              <w:t xml:space="preserve"> A country's economy is the wealth that it gets from business and industry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Evacuate</w:t>
            </w:r>
            <w:r w:rsidRPr="0058714F">
              <w:rPr>
                <w:sz w:val="16"/>
                <w:szCs w:val="16"/>
              </w:rPr>
              <w:t xml:space="preserve"> To evacuate someone means to send them to a place of safety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Industrial</w:t>
            </w:r>
            <w:r w:rsidRPr="0058714F">
              <w:rPr>
                <w:sz w:val="16"/>
                <w:szCs w:val="16"/>
              </w:rPr>
              <w:t xml:space="preserve"> An industrial city or country is one in which industry is important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Industry</w:t>
            </w:r>
            <w:r w:rsidRPr="0058714F">
              <w:rPr>
                <w:sz w:val="16"/>
                <w:szCs w:val="16"/>
              </w:rPr>
              <w:t xml:space="preserve"> the work and processes involved in collecting raw materials, and making them into products in factories</w:t>
            </w:r>
            <w:r w:rsidRPr="0058714F">
              <w:rPr>
                <w:sz w:val="16"/>
                <w:szCs w:val="16"/>
              </w:rPr>
              <w:tab/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Invasion</w:t>
            </w:r>
            <w:r w:rsidRPr="0058714F">
              <w:rPr>
                <w:sz w:val="16"/>
                <w:szCs w:val="16"/>
              </w:rPr>
              <w:t xml:space="preserve"> to try and take over a place by force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Luftwaffe</w:t>
            </w:r>
            <w:r w:rsidRPr="0058714F">
              <w:rPr>
                <w:sz w:val="16"/>
                <w:szCs w:val="16"/>
              </w:rPr>
              <w:t xml:space="preserve"> the German Air Force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Military</w:t>
            </w:r>
            <w:r w:rsidRPr="0058714F">
              <w:rPr>
                <w:sz w:val="16"/>
                <w:szCs w:val="16"/>
              </w:rPr>
              <w:t xml:space="preserve"> relating to or belonging to the army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Nazi</w:t>
            </w:r>
            <w:r w:rsidRPr="0058714F">
              <w:rPr>
                <w:sz w:val="16"/>
                <w:szCs w:val="16"/>
              </w:rPr>
              <w:t xml:space="preserve"> a member of the far-right political party in Germany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Prime Minister</w:t>
            </w:r>
            <w:r w:rsidRPr="0058714F">
              <w:rPr>
                <w:sz w:val="16"/>
                <w:szCs w:val="16"/>
              </w:rPr>
              <w:t xml:space="preserve"> The leader of the government in some countries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Rationing</w:t>
            </w:r>
            <w:r w:rsidRPr="0058714F">
              <w:rPr>
                <w:sz w:val="16"/>
                <w:szCs w:val="16"/>
              </w:rPr>
              <w:t xml:space="preserve"> the system of limiting the amount of food, water, petrol, or other substances when there is not enough of them</w:t>
            </w:r>
            <w:r w:rsidRPr="0058714F">
              <w:rPr>
                <w:sz w:val="16"/>
                <w:szCs w:val="16"/>
              </w:rPr>
              <w:tab/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Rural</w:t>
            </w:r>
            <w:r w:rsidRPr="0058714F">
              <w:rPr>
                <w:sz w:val="16"/>
                <w:szCs w:val="16"/>
              </w:rPr>
              <w:t xml:space="preserve"> places that are far away from large towns or cities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Surrenders</w:t>
            </w:r>
            <w:r w:rsidRPr="0058714F">
              <w:rPr>
                <w:sz w:val="16"/>
                <w:szCs w:val="16"/>
              </w:rPr>
              <w:t xml:space="preserve"> stop fighting or resisting someone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Urban</w:t>
            </w:r>
            <w:r w:rsidRPr="0058714F">
              <w:rPr>
                <w:sz w:val="16"/>
                <w:szCs w:val="16"/>
              </w:rPr>
              <w:t xml:space="preserve"> belonging to, or relating to, a town or city</w:t>
            </w:r>
          </w:p>
          <w:p w:rsidR="0058714F" w:rsidRPr="0058714F" w:rsidRDefault="0058714F" w:rsidP="0058714F">
            <w:pPr>
              <w:rPr>
                <w:sz w:val="16"/>
                <w:szCs w:val="16"/>
              </w:rPr>
            </w:pPr>
            <w:r w:rsidRPr="0058714F">
              <w:rPr>
                <w:b/>
                <w:sz w:val="16"/>
                <w:szCs w:val="16"/>
              </w:rPr>
              <w:t>Warden</w:t>
            </w:r>
            <w:r w:rsidRPr="0058714F">
              <w:rPr>
                <w:sz w:val="16"/>
                <w:szCs w:val="16"/>
              </w:rPr>
              <w:t xml:space="preserve"> a person who is responsible for a particular place or thing</w:t>
            </w:r>
          </w:p>
          <w:p w:rsidR="00B4418F" w:rsidRPr="0058714F" w:rsidRDefault="00B4418F" w:rsidP="00234ECE">
            <w:pPr>
              <w:rPr>
                <w:sz w:val="16"/>
                <w:szCs w:val="16"/>
              </w:rPr>
            </w:pPr>
          </w:p>
        </w:tc>
      </w:tr>
      <w:tr w:rsidR="00B4418F" w:rsidTr="00D57AF5">
        <w:trPr>
          <w:trHeight w:val="267"/>
        </w:trPr>
        <w:tc>
          <w:tcPr>
            <w:tcW w:w="3681" w:type="dxa"/>
            <w:gridSpan w:val="2"/>
            <w:shd w:val="clear" w:color="auto" w:fill="BDD6EE" w:themeFill="accent1" w:themeFillTint="66"/>
          </w:tcPr>
          <w:p w:rsidR="00B4418F" w:rsidRPr="003772A9" w:rsidRDefault="00B4418F" w:rsidP="00687600">
            <w:pPr>
              <w:rPr>
                <w:sz w:val="16"/>
              </w:rPr>
            </w:pPr>
            <w:r w:rsidRPr="003772A9">
              <w:rPr>
                <w:b/>
                <w:color w:val="000000" w:themeColor="text1"/>
                <w:sz w:val="20"/>
              </w:rPr>
              <w:t>Historical Skills and Enquiry</w:t>
            </w:r>
          </w:p>
        </w:tc>
        <w:tc>
          <w:tcPr>
            <w:tcW w:w="5245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B4418F" w:rsidTr="001779A1">
        <w:trPr>
          <w:trHeight w:val="4659"/>
        </w:trPr>
        <w:tc>
          <w:tcPr>
            <w:tcW w:w="3681" w:type="dxa"/>
            <w:gridSpan w:val="2"/>
          </w:tcPr>
          <w:p w:rsidR="001779A1" w:rsidRPr="001779A1" w:rsidRDefault="001779A1" w:rsidP="001779A1">
            <w:pPr>
              <w:pStyle w:val="ListParagraph"/>
              <w:numPr>
                <w:ilvl w:val="0"/>
                <w:numId w:val="8"/>
              </w:numPr>
              <w:spacing w:line="227" w:lineRule="auto"/>
              <w:ind w:left="164" w:right="620" w:hanging="131"/>
              <w:rPr>
                <w:sz w:val="16"/>
              </w:rPr>
            </w:pPr>
            <w:r w:rsidRPr="001779A1">
              <w:rPr>
                <w:sz w:val="16"/>
              </w:rPr>
              <w:t>Look at different sources that tell us about life in Britain during WW2 - newspaper articles, ration books, diary entries, photographs. Discuss reliability of sources and what makes them similar/different.</w:t>
            </w:r>
          </w:p>
          <w:p w:rsidR="001779A1" w:rsidRDefault="001779A1" w:rsidP="001779A1">
            <w:pPr>
              <w:spacing w:line="82" w:lineRule="exact"/>
              <w:ind w:left="164" w:hanging="131"/>
              <w:rPr>
                <w:rFonts w:ascii="Times New Roman" w:eastAsia="Times New Roman" w:hAnsi="Times New Roman"/>
              </w:rPr>
            </w:pPr>
          </w:p>
          <w:p w:rsidR="001779A1" w:rsidRPr="001779A1" w:rsidRDefault="001779A1" w:rsidP="001779A1">
            <w:pPr>
              <w:pStyle w:val="ListParagraph"/>
              <w:numPr>
                <w:ilvl w:val="0"/>
                <w:numId w:val="8"/>
              </w:numPr>
              <w:spacing w:line="220" w:lineRule="auto"/>
              <w:ind w:left="164" w:right="60" w:hanging="131"/>
              <w:rPr>
                <w:sz w:val="16"/>
              </w:rPr>
            </w:pPr>
            <w:r w:rsidRPr="001779A1">
              <w:rPr>
                <w:sz w:val="16"/>
              </w:rPr>
              <w:t>Read the transcript of Neville Chamberlain’s speech - what information can you gather about why he declared war?</w:t>
            </w:r>
          </w:p>
          <w:p w:rsidR="001779A1" w:rsidRDefault="001779A1" w:rsidP="001779A1">
            <w:pPr>
              <w:spacing w:line="81" w:lineRule="exact"/>
              <w:ind w:left="164" w:hanging="131"/>
              <w:rPr>
                <w:rFonts w:ascii="Times New Roman" w:eastAsia="Times New Roman" w:hAnsi="Times New Roman"/>
              </w:rPr>
            </w:pPr>
          </w:p>
          <w:p w:rsidR="001779A1" w:rsidRPr="001779A1" w:rsidRDefault="001779A1" w:rsidP="001779A1">
            <w:pPr>
              <w:pStyle w:val="ListParagraph"/>
              <w:numPr>
                <w:ilvl w:val="0"/>
                <w:numId w:val="8"/>
              </w:numPr>
              <w:spacing w:line="280" w:lineRule="auto"/>
              <w:ind w:left="164" w:hanging="131"/>
              <w:rPr>
                <w:sz w:val="16"/>
              </w:rPr>
            </w:pPr>
            <w:r w:rsidRPr="001779A1">
              <w:rPr>
                <w:sz w:val="16"/>
              </w:rPr>
              <w:t xml:space="preserve">Describe how Britain was able to stand firm against the </w:t>
            </w:r>
            <w:r w:rsidRPr="001779A1">
              <w:rPr>
                <w:b/>
                <w:sz w:val="16"/>
              </w:rPr>
              <w:t>Nazi</w:t>
            </w:r>
            <w:r w:rsidRPr="001779A1">
              <w:rPr>
                <w:sz w:val="16"/>
              </w:rPr>
              <w:t xml:space="preserve"> bombing </w:t>
            </w:r>
            <w:r w:rsidRPr="001779A1">
              <w:rPr>
                <w:b/>
                <w:sz w:val="16"/>
              </w:rPr>
              <w:t>campaign.</w:t>
            </w:r>
            <w:r w:rsidRPr="001779A1">
              <w:rPr>
                <w:sz w:val="16"/>
              </w:rPr>
              <w:t xml:space="preserve"> What was life like for different groups of people in Britain during the war? What were the causes and consequences of World War II on Britain?</w:t>
            </w:r>
          </w:p>
          <w:p w:rsidR="001779A1" w:rsidRDefault="001779A1" w:rsidP="001779A1">
            <w:pPr>
              <w:spacing w:line="18" w:lineRule="exact"/>
              <w:ind w:left="164" w:hanging="131"/>
              <w:rPr>
                <w:rFonts w:ascii="Times New Roman" w:eastAsia="Times New Roman" w:hAnsi="Times New Roman"/>
              </w:rPr>
            </w:pPr>
          </w:p>
          <w:p w:rsidR="001779A1" w:rsidRPr="001779A1" w:rsidRDefault="001779A1" w:rsidP="001779A1">
            <w:pPr>
              <w:pStyle w:val="ListParagraph"/>
              <w:numPr>
                <w:ilvl w:val="0"/>
                <w:numId w:val="8"/>
              </w:numPr>
              <w:spacing w:line="0" w:lineRule="atLeast"/>
              <w:ind w:left="164" w:hanging="131"/>
              <w:rPr>
                <w:sz w:val="16"/>
              </w:rPr>
            </w:pPr>
            <w:r w:rsidRPr="001779A1">
              <w:rPr>
                <w:sz w:val="16"/>
              </w:rPr>
              <w:t>Give clear reasons why there may be different accounts of history.</w:t>
            </w:r>
          </w:p>
          <w:p w:rsidR="000610BF" w:rsidRPr="000610BF" w:rsidRDefault="000610BF" w:rsidP="00A278DD">
            <w:pPr>
              <w:spacing w:line="0" w:lineRule="atLeast"/>
              <w:ind w:left="33"/>
              <w:rPr>
                <w:color w:val="000000" w:themeColor="text1"/>
                <w:sz w:val="16"/>
              </w:rPr>
            </w:pPr>
          </w:p>
        </w:tc>
        <w:tc>
          <w:tcPr>
            <w:tcW w:w="5245" w:type="dxa"/>
            <w:gridSpan w:val="3"/>
            <w:vMerge/>
          </w:tcPr>
          <w:p w:rsidR="00B4418F" w:rsidRDefault="00B4418F" w:rsidP="00687600">
            <w:pPr>
              <w:spacing w:line="217" w:lineRule="auto"/>
              <w:ind w:left="60" w:right="280"/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5"/>
            <w:vMerge/>
          </w:tcPr>
          <w:p w:rsidR="00B4418F" w:rsidRDefault="00B4418F" w:rsidP="00687600">
            <w:pPr>
              <w:spacing w:line="216" w:lineRule="exact"/>
              <w:ind w:left="120"/>
              <w:rPr>
                <w:sz w:val="18"/>
              </w:rPr>
            </w:pPr>
          </w:p>
        </w:tc>
      </w:tr>
      <w:tr w:rsidR="00234ECE" w:rsidTr="00D57AF5">
        <w:trPr>
          <w:cantSplit/>
          <w:trHeight w:val="1134"/>
        </w:trPr>
        <w:tc>
          <w:tcPr>
            <w:tcW w:w="421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61748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6378" w:type="dxa"/>
            <w:gridSpan w:val="2"/>
          </w:tcPr>
          <w:p w:rsidR="00234ECE" w:rsidRPr="00461748" w:rsidRDefault="0058714F" w:rsidP="00234ECE">
            <w:pPr>
              <w:rPr>
                <w:b/>
                <w:sz w:val="20"/>
                <w:szCs w:val="20"/>
              </w:rPr>
            </w:pPr>
            <w:r w:rsidRPr="0058714F">
              <w:rPr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3914775" cy="828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</w:t>
            </w:r>
          </w:p>
        </w:tc>
        <w:tc>
          <w:tcPr>
            <w:tcW w:w="2268" w:type="dxa"/>
            <w:gridSpan w:val="2"/>
          </w:tcPr>
          <w:p w:rsidR="00A9151D" w:rsidRPr="00A9151D" w:rsidRDefault="0058714F" w:rsidP="00A9151D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  <w:tab w:val="left" w:pos="810"/>
              </w:tabs>
              <w:ind w:left="178" w:hanging="14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What food was rationed in World War II</w:t>
            </w:r>
          </w:p>
          <w:p w:rsidR="00654BCD" w:rsidRPr="00894675" w:rsidRDefault="00654BCD" w:rsidP="00654BCD">
            <w:pPr>
              <w:pStyle w:val="ListParagraph"/>
              <w:tabs>
                <w:tab w:val="left" w:pos="225"/>
                <w:tab w:val="left" w:pos="810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2268" w:type="dxa"/>
          </w:tcPr>
          <w:p w:rsidR="00654BCD" w:rsidRPr="00654BCD" w:rsidRDefault="0058714F" w:rsidP="00BC6FF1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  <w:tab w:val="left" w:pos="1275"/>
              </w:tabs>
              <w:ind w:left="181" w:right="-114" w:hanging="181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What type of transported changed how people fought in World War II?</w:t>
            </w:r>
          </w:p>
        </w:tc>
        <w:tc>
          <w:tcPr>
            <w:tcW w:w="567" w:type="dxa"/>
            <w:shd w:val="clear" w:color="auto" w:fill="BDD6EE" w:themeFill="accent1" w:themeFillTint="66"/>
            <w:textDirection w:val="btLr"/>
          </w:tcPr>
          <w:p w:rsidR="00234ECE" w:rsidRPr="00461748" w:rsidRDefault="00234ECE" w:rsidP="00234EC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Women</w:t>
            </w:r>
          </w:p>
        </w:tc>
        <w:tc>
          <w:tcPr>
            <w:tcW w:w="2268" w:type="dxa"/>
          </w:tcPr>
          <w:p w:rsidR="00234ECE" w:rsidRPr="00894675" w:rsidRDefault="0058714F" w:rsidP="00654BCD">
            <w:pPr>
              <w:pStyle w:val="ListParagraph"/>
              <w:numPr>
                <w:ilvl w:val="0"/>
                <w:numId w:val="3"/>
              </w:numPr>
              <w:ind w:left="102" w:hanging="141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How did women’s role change during World War II?</w:t>
            </w:r>
            <w:r w:rsidR="00EC0511">
              <w:rPr>
                <w:sz w:val="16"/>
                <w:szCs w:val="20"/>
              </w:rPr>
              <w:t xml:space="preserve"> </w:t>
            </w:r>
          </w:p>
        </w:tc>
      </w:tr>
    </w:tbl>
    <w:p w:rsidR="00B27DAA" w:rsidRDefault="00B27DAA"/>
    <w:p w:rsidR="00181BC7" w:rsidRPr="004F3EFE" w:rsidRDefault="00181BC7">
      <w:pPr>
        <w:rPr>
          <w:sz w:val="20"/>
          <w:szCs w:val="20"/>
        </w:rPr>
      </w:pPr>
      <w:bookmarkStart w:id="0" w:name="_GoBack"/>
      <w:bookmarkEnd w:id="0"/>
    </w:p>
    <w:sectPr w:rsidR="00181BC7" w:rsidRPr="004F3EFE" w:rsidSect="00181BC7">
      <w:headerReference w:type="default" r:id="rId9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A9" w:rsidRDefault="003772A9" w:rsidP="003772A9">
      <w:pPr>
        <w:spacing w:after="0" w:line="240" w:lineRule="auto"/>
      </w:pPr>
      <w:r>
        <w:separator/>
      </w:r>
    </w:p>
  </w:endnote>
  <w:end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A9" w:rsidRDefault="003772A9" w:rsidP="003772A9">
      <w:pPr>
        <w:spacing w:after="0" w:line="240" w:lineRule="auto"/>
      </w:pPr>
      <w:r>
        <w:separator/>
      </w:r>
    </w:p>
  </w:footnote>
  <w:footnote w:type="continuationSeparator" w:id="0">
    <w:p w:rsidR="003772A9" w:rsidRDefault="003772A9" w:rsidP="003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A9" w:rsidRPr="00D57AF5" w:rsidRDefault="00D57AF5" w:rsidP="003772A9">
    <w:pPr>
      <w:pStyle w:val="Header"/>
      <w:jc w:val="center"/>
      <w:rPr>
        <w:color w:val="5B9BD5" w:themeColor="accent1"/>
      </w:rPr>
    </w:pPr>
    <w:r w:rsidRPr="00D57AF5">
      <w:rPr>
        <w:b/>
        <w:color w:val="5B9BD5" w:themeColor="accent1"/>
        <w:sz w:val="28"/>
      </w:rPr>
      <w:t>Slinfold CE Primary School and Pre-School</w:t>
    </w:r>
    <w:r w:rsidR="003772A9" w:rsidRPr="00D57AF5">
      <w:rPr>
        <w:b/>
        <w:color w:val="5B9BD5" w:themeColor="accent1"/>
        <w:sz w:val="28"/>
      </w:rPr>
      <w:t xml:space="preserve"> – History</w:t>
    </w:r>
  </w:p>
  <w:p w:rsidR="003772A9" w:rsidRDefault="0037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F7D"/>
    <w:multiLevelType w:val="hybridMultilevel"/>
    <w:tmpl w:val="CCEA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F56"/>
    <w:multiLevelType w:val="hybridMultilevel"/>
    <w:tmpl w:val="039CED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E015B8"/>
    <w:multiLevelType w:val="hybridMultilevel"/>
    <w:tmpl w:val="BFBA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1BEE"/>
    <w:multiLevelType w:val="hybridMultilevel"/>
    <w:tmpl w:val="6BEC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56FA8"/>
    <w:multiLevelType w:val="hybridMultilevel"/>
    <w:tmpl w:val="8A289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61A1"/>
    <w:multiLevelType w:val="hybridMultilevel"/>
    <w:tmpl w:val="31DC5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EF6"/>
    <w:multiLevelType w:val="hybridMultilevel"/>
    <w:tmpl w:val="CFEC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91FFE"/>
    <w:multiLevelType w:val="hybridMultilevel"/>
    <w:tmpl w:val="0BC0387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9"/>
    <w:rsid w:val="000001CE"/>
    <w:rsid w:val="00032ADB"/>
    <w:rsid w:val="000610BF"/>
    <w:rsid w:val="00095687"/>
    <w:rsid w:val="00096445"/>
    <w:rsid w:val="000B7305"/>
    <w:rsid w:val="0015298F"/>
    <w:rsid w:val="001779A1"/>
    <w:rsid w:val="00181BC7"/>
    <w:rsid w:val="00234ECE"/>
    <w:rsid w:val="002510F7"/>
    <w:rsid w:val="0029416B"/>
    <w:rsid w:val="002F1200"/>
    <w:rsid w:val="003322CC"/>
    <w:rsid w:val="00366728"/>
    <w:rsid w:val="003772A9"/>
    <w:rsid w:val="00461748"/>
    <w:rsid w:val="00467450"/>
    <w:rsid w:val="00485B1A"/>
    <w:rsid w:val="004876D3"/>
    <w:rsid w:val="004945DD"/>
    <w:rsid w:val="004E10F8"/>
    <w:rsid w:val="004F3EFE"/>
    <w:rsid w:val="0058714F"/>
    <w:rsid w:val="005F0336"/>
    <w:rsid w:val="00654BCD"/>
    <w:rsid w:val="00687600"/>
    <w:rsid w:val="006C4607"/>
    <w:rsid w:val="006C64EA"/>
    <w:rsid w:val="00777F0D"/>
    <w:rsid w:val="00781BBE"/>
    <w:rsid w:val="007D5032"/>
    <w:rsid w:val="0083011E"/>
    <w:rsid w:val="008526A8"/>
    <w:rsid w:val="00894675"/>
    <w:rsid w:val="008A5A69"/>
    <w:rsid w:val="008B2823"/>
    <w:rsid w:val="00951C62"/>
    <w:rsid w:val="00973ED1"/>
    <w:rsid w:val="009755BF"/>
    <w:rsid w:val="00987798"/>
    <w:rsid w:val="009C31A9"/>
    <w:rsid w:val="009F11A8"/>
    <w:rsid w:val="00A12963"/>
    <w:rsid w:val="00A278DD"/>
    <w:rsid w:val="00A4541A"/>
    <w:rsid w:val="00A7065B"/>
    <w:rsid w:val="00A9151D"/>
    <w:rsid w:val="00AD0661"/>
    <w:rsid w:val="00AF1FC4"/>
    <w:rsid w:val="00B120A8"/>
    <w:rsid w:val="00B27DAA"/>
    <w:rsid w:val="00B4418F"/>
    <w:rsid w:val="00B571CD"/>
    <w:rsid w:val="00BC6FF1"/>
    <w:rsid w:val="00BE6A98"/>
    <w:rsid w:val="00C35342"/>
    <w:rsid w:val="00C368FD"/>
    <w:rsid w:val="00C94E45"/>
    <w:rsid w:val="00CA6083"/>
    <w:rsid w:val="00D57AF5"/>
    <w:rsid w:val="00D602C6"/>
    <w:rsid w:val="00D674BC"/>
    <w:rsid w:val="00D67D3C"/>
    <w:rsid w:val="00E47184"/>
    <w:rsid w:val="00E51C1C"/>
    <w:rsid w:val="00E9695D"/>
    <w:rsid w:val="00E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6B4B94"/>
  <w15:chartTrackingRefBased/>
  <w15:docId w15:val="{EF114E1D-729C-4F75-BB26-A6CAC7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A9"/>
  </w:style>
  <w:style w:type="paragraph" w:styleId="Footer">
    <w:name w:val="footer"/>
    <w:basedOn w:val="Normal"/>
    <w:link w:val="FooterChar"/>
    <w:uiPriority w:val="99"/>
    <w:unhideWhenUsed/>
    <w:rsid w:val="00377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A9"/>
  </w:style>
  <w:style w:type="paragraph" w:styleId="ListParagraph">
    <w:name w:val="List Paragraph"/>
    <w:basedOn w:val="Normal"/>
    <w:uiPriority w:val="34"/>
    <w:qFormat/>
    <w:rsid w:val="0065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CAE7-3EFB-4ACD-AD05-9E713BF6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Johnson</dc:creator>
  <cp:keywords/>
  <dc:description/>
  <cp:lastModifiedBy>Head</cp:lastModifiedBy>
  <cp:revision>8</cp:revision>
  <dcterms:created xsi:type="dcterms:W3CDTF">2019-12-18T09:57:00Z</dcterms:created>
  <dcterms:modified xsi:type="dcterms:W3CDTF">2024-10-15T11:08:00Z</dcterms:modified>
</cp:coreProperties>
</file>